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DD" w:rsidRDefault="00566ADD" w:rsidP="00566ADD">
      <w:pPr>
        <w:shd w:val="clear" w:color="auto" w:fill="FFFFFF" w:themeFill="background1"/>
        <w:jc w:val="both"/>
        <w:rPr>
          <w:rFonts w:ascii="Arial" w:hAnsi="Arial" w:cs="Arial"/>
          <w:b/>
          <w:color w:val="FFFFFF" w:themeColor="background1"/>
          <w:sz w:val="24"/>
          <w:szCs w:val="24"/>
        </w:rPr>
      </w:pPr>
    </w:p>
    <w:p w:rsidR="008B6909" w:rsidRPr="008B6909" w:rsidRDefault="008B6909" w:rsidP="008B6909">
      <w:pPr>
        <w:shd w:val="clear" w:color="auto" w:fill="4F81BD" w:themeFill="accent1"/>
        <w:jc w:val="both"/>
        <w:rPr>
          <w:rFonts w:ascii="Arial" w:hAnsi="Arial" w:cs="Arial"/>
          <w:b/>
          <w:color w:val="FFFFFF" w:themeColor="background1"/>
          <w:sz w:val="24"/>
          <w:szCs w:val="24"/>
        </w:rPr>
      </w:pPr>
      <w:r w:rsidRPr="0029625C">
        <w:rPr>
          <w:rFonts w:ascii="Arial" w:hAnsi="Arial" w:cs="Arial"/>
          <w:b/>
          <w:color w:val="FFFFFF" w:themeColor="background1"/>
          <w:sz w:val="24"/>
          <w:szCs w:val="24"/>
        </w:rPr>
        <w:t>Introduction</w:t>
      </w:r>
    </w:p>
    <w:p w:rsidR="00B553F6" w:rsidRPr="0033128A" w:rsidRDefault="00B553F6" w:rsidP="00B553F6">
      <w:pPr>
        <w:rPr>
          <w:rFonts w:ascii="Arial" w:hAnsi="Arial" w:cs="Arial"/>
          <w:sz w:val="24"/>
          <w:szCs w:val="24"/>
        </w:rPr>
      </w:pPr>
      <w:r w:rsidRPr="0033128A">
        <w:rPr>
          <w:rFonts w:ascii="Arial" w:hAnsi="Arial" w:cs="Arial"/>
          <w:sz w:val="24"/>
          <w:szCs w:val="24"/>
        </w:rPr>
        <w:t>Keeping you safe in your home is a to</w:t>
      </w:r>
      <w:r w:rsidR="00A331EC">
        <w:rPr>
          <w:rFonts w:ascii="Arial" w:hAnsi="Arial" w:cs="Arial"/>
          <w:sz w:val="24"/>
          <w:szCs w:val="24"/>
        </w:rPr>
        <w:t>p priority for us. This factsheet</w:t>
      </w:r>
      <w:r w:rsidRPr="0033128A">
        <w:rPr>
          <w:rFonts w:ascii="Arial" w:hAnsi="Arial" w:cs="Arial"/>
          <w:sz w:val="24"/>
          <w:szCs w:val="24"/>
        </w:rPr>
        <w:t xml:space="preserve"> explains the importance of gas safety, what </w:t>
      </w:r>
      <w:r w:rsidR="00FC734B">
        <w:rPr>
          <w:rFonts w:ascii="Arial" w:hAnsi="Arial" w:cs="Arial"/>
          <w:sz w:val="24"/>
          <w:szCs w:val="24"/>
        </w:rPr>
        <w:t xml:space="preserve">measures we take to ensure the </w:t>
      </w:r>
      <w:r w:rsidRPr="0033128A">
        <w:rPr>
          <w:rFonts w:ascii="Arial" w:hAnsi="Arial" w:cs="Arial"/>
          <w:sz w:val="24"/>
          <w:szCs w:val="24"/>
        </w:rPr>
        <w:t xml:space="preserve">gas appliances </w:t>
      </w:r>
      <w:r w:rsidR="00FC734B">
        <w:rPr>
          <w:rFonts w:ascii="Arial" w:hAnsi="Arial" w:cs="Arial"/>
          <w:sz w:val="24"/>
          <w:szCs w:val="24"/>
        </w:rPr>
        <w:t xml:space="preserve">we are responsible for </w:t>
      </w:r>
      <w:r w:rsidRPr="0033128A">
        <w:rPr>
          <w:rFonts w:ascii="Arial" w:hAnsi="Arial" w:cs="Arial"/>
          <w:sz w:val="24"/>
          <w:szCs w:val="24"/>
        </w:rPr>
        <w:t>are safe and what simple precautions you can take to control any risk</w:t>
      </w:r>
      <w:r w:rsidR="0005408C">
        <w:rPr>
          <w:rFonts w:ascii="Arial" w:hAnsi="Arial" w:cs="Arial"/>
          <w:sz w:val="24"/>
          <w:szCs w:val="24"/>
        </w:rPr>
        <w:t xml:space="preserve"> that gas presents</w:t>
      </w:r>
      <w:r w:rsidRPr="0033128A">
        <w:rPr>
          <w:rFonts w:ascii="Arial" w:hAnsi="Arial" w:cs="Arial"/>
          <w:sz w:val="24"/>
          <w:szCs w:val="24"/>
        </w:rPr>
        <w:t xml:space="preserve"> within your home</w:t>
      </w:r>
      <w:r w:rsidR="0033128A" w:rsidRPr="0033128A">
        <w:rPr>
          <w:rFonts w:ascii="Arial" w:hAnsi="Arial" w:cs="Arial"/>
          <w:sz w:val="24"/>
          <w:szCs w:val="24"/>
        </w:rPr>
        <w:t>.</w:t>
      </w:r>
    </w:p>
    <w:p w:rsidR="0033128A" w:rsidRDefault="0033128A" w:rsidP="00B553F6"/>
    <w:p w:rsidR="006E5FCA" w:rsidRPr="008B6909" w:rsidRDefault="00B553F6" w:rsidP="008B6909">
      <w:pPr>
        <w:shd w:val="clear" w:color="auto" w:fill="4F81BD" w:themeFill="accent1"/>
        <w:jc w:val="both"/>
        <w:rPr>
          <w:rFonts w:ascii="Arial" w:hAnsi="Arial" w:cs="Arial"/>
          <w:b/>
          <w:color w:val="FFFFFF" w:themeColor="background1"/>
          <w:sz w:val="24"/>
          <w:szCs w:val="24"/>
        </w:rPr>
      </w:pPr>
      <w:r>
        <w:rPr>
          <w:rFonts w:ascii="Arial" w:hAnsi="Arial" w:cs="Arial"/>
          <w:b/>
          <w:color w:val="FFFFFF" w:themeColor="background1"/>
          <w:sz w:val="24"/>
          <w:szCs w:val="24"/>
        </w:rPr>
        <w:t>The risk</w:t>
      </w:r>
    </w:p>
    <w:p w:rsidR="00B553F6" w:rsidRPr="0033128A" w:rsidRDefault="00B553F6" w:rsidP="00B553F6">
      <w:pPr>
        <w:rPr>
          <w:rFonts w:ascii="Arial" w:hAnsi="Arial" w:cs="Arial"/>
          <w:sz w:val="24"/>
          <w:szCs w:val="24"/>
        </w:rPr>
      </w:pPr>
      <w:r w:rsidRPr="0033128A">
        <w:rPr>
          <w:rFonts w:ascii="Arial" w:hAnsi="Arial" w:cs="Arial"/>
          <w:sz w:val="24"/>
          <w:szCs w:val="24"/>
        </w:rPr>
        <w:t xml:space="preserve">Faulty gas appliances can cause fire and explosion, so we need to check that everything is in good working order. </w:t>
      </w:r>
    </w:p>
    <w:p w:rsidR="00B553F6" w:rsidRPr="0033128A" w:rsidRDefault="00B553F6" w:rsidP="00B553F6">
      <w:pPr>
        <w:rPr>
          <w:rFonts w:ascii="Arial" w:hAnsi="Arial" w:cs="Arial"/>
          <w:sz w:val="24"/>
          <w:szCs w:val="24"/>
        </w:rPr>
      </w:pPr>
      <w:r w:rsidRPr="0033128A">
        <w:rPr>
          <w:rFonts w:ascii="Arial" w:hAnsi="Arial" w:cs="Arial"/>
          <w:sz w:val="24"/>
          <w:szCs w:val="24"/>
        </w:rPr>
        <w:t>In addition, carbon monoxide can also leak from faulty appliances. You can</w:t>
      </w:r>
      <w:r w:rsidR="0005408C">
        <w:rPr>
          <w:rFonts w:ascii="Arial" w:hAnsi="Arial" w:cs="Arial"/>
          <w:sz w:val="24"/>
          <w:szCs w:val="24"/>
        </w:rPr>
        <w:t>not</w:t>
      </w:r>
      <w:r w:rsidRPr="0033128A">
        <w:rPr>
          <w:rFonts w:ascii="Arial" w:hAnsi="Arial" w:cs="Arial"/>
          <w:sz w:val="24"/>
          <w:szCs w:val="24"/>
        </w:rPr>
        <w:t xml:space="preserve"> see, taste or s</w:t>
      </w:r>
      <w:r w:rsidR="0033128A">
        <w:rPr>
          <w:rFonts w:ascii="Arial" w:hAnsi="Arial" w:cs="Arial"/>
          <w:sz w:val="24"/>
          <w:szCs w:val="24"/>
        </w:rPr>
        <w:t>mell carbon monoxide</w:t>
      </w:r>
      <w:r w:rsidRPr="0033128A">
        <w:rPr>
          <w:rFonts w:ascii="Arial" w:hAnsi="Arial" w:cs="Arial"/>
          <w:sz w:val="24"/>
          <w:szCs w:val="24"/>
        </w:rPr>
        <w:t>, but it can kill without warning in a matter of hours. Early symptoms of carbon monoxide poisoning include tire</w:t>
      </w:r>
      <w:r w:rsidR="0033128A">
        <w:rPr>
          <w:rFonts w:ascii="Arial" w:hAnsi="Arial" w:cs="Arial"/>
          <w:sz w:val="24"/>
          <w:szCs w:val="24"/>
        </w:rPr>
        <w:t xml:space="preserve">dness or drowsiness, headaches </w:t>
      </w:r>
      <w:r w:rsidRPr="0033128A">
        <w:rPr>
          <w:rFonts w:ascii="Arial" w:hAnsi="Arial" w:cs="Arial"/>
          <w:sz w:val="24"/>
          <w:szCs w:val="24"/>
        </w:rPr>
        <w:t>and pains in the chest or stomach. You are most vulnerable when you are asleep.</w:t>
      </w:r>
    </w:p>
    <w:p w:rsidR="00B553F6" w:rsidRPr="0033128A" w:rsidRDefault="00B553F6" w:rsidP="00B553F6">
      <w:pPr>
        <w:rPr>
          <w:rFonts w:ascii="Arial" w:hAnsi="Arial" w:cs="Arial"/>
          <w:sz w:val="24"/>
          <w:szCs w:val="24"/>
        </w:rPr>
      </w:pPr>
      <w:r w:rsidRPr="0033128A">
        <w:rPr>
          <w:rFonts w:ascii="Arial" w:hAnsi="Arial" w:cs="Arial"/>
          <w:sz w:val="24"/>
          <w:szCs w:val="24"/>
        </w:rPr>
        <w:t xml:space="preserve">By law, we therefore need to service your gas heating system and any other gas appliances that we own every year to check that they are operating efficiently and safely. </w:t>
      </w:r>
    </w:p>
    <w:p w:rsidR="006E5FCA" w:rsidRPr="00D550EB" w:rsidRDefault="006E5FCA" w:rsidP="00B553F6">
      <w:pPr>
        <w:jc w:val="both"/>
        <w:rPr>
          <w:rFonts w:ascii="Arial" w:hAnsi="Arial" w:cs="Arial"/>
          <w:bCs/>
          <w:color w:val="222222"/>
          <w:sz w:val="24"/>
          <w:szCs w:val="24"/>
          <w:shd w:val="clear" w:color="auto" w:fill="FFFFFF"/>
        </w:rPr>
      </w:pPr>
    </w:p>
    <w:p w:rsidR="00BE7564" w:rsidRPr="008B6909" w:rsidRDefault="0033128A" w:rsidP="008B6909">
      <w:pPr>
        <w:shd w:val="clear" w:color="auto" w:fill="4F81BD" w:themeFill="accent1"/>
        <w:jc w:val="both"/>
        <w:rPr>
          <w:rFonts w:ascii="Arial" w:hAnsi="Arial" w:cs="Arial"/>
          <w:b/>
          <w:color w:val="FFFFFF" w:themeColor="background1"/>
          <w:sz w:val="24"/>
          <w:szCs w:val="24"/>
        </w:rPr>
      </w:pPr>
      <w:r>
        <w:rPr>
          <w:rFonts w:ascii="Arial" w:hAnsi="Arial" w:cs="Arial"/>
          <w:b/>
          <w:color w:val="FFFFFF" w:themeColor="background1"/>
          <w:sz w:val="24"/>
          <w:szCs w:val="24"/>
        </w:rPr>
        <w:t>What we will do</w:t>
      </w:r>
    </w:p>
    <w:p w:rsidR="0033128A" w:rsidRPr="0033128A" w:rsidRDefault="00A331EC" w:rsidP="0033128A">
      <w:pPr>
        <w:rPr>
          <w:rFonts w:ascii="Arial" w:hAnsi="Arial" w:cs="Arial"/>
          <w:sz w:val="24"/>
          <w:szCs w:val="24"/>
        </w:rPr>
      </w:pPr>
      <w:r>
        <w:rPr>
          <w:rFonts w:ascii="Arial" w:hAnsi="Arial" w:cs="Arial"/>
          <w:sz w:val="24"/>
          <w:szCs w:val="24"/>
        </w:rPr>
        <w:t>As a landlord, w</w:t>
      </w:r>
      <w:r w:rsidR="0033128A" w:rsidRPr="0033128A">
        <w:rPr>
          <w:rFonts w:ascii="Arial" w:hAnsi="Arial" w:cs="Arial"/>
          <w:sz w:val="24"/>
          <w:szCs w:val="24"/>
        </w:rPr>
        <w:t xml:space="preserve">e have a legal duty to check all gas appliances </w:t>
      </w:r>
      <w:r>
        <w:rPr>
          <w:rFonts w:ascii="Arial" w:hAnsi="Arial" w:cs="Arial"/>
          <w:sz w:val="24"/>
          <w:szCs w:val="24"/>
        </w:rPr>
        <w:t xml:space="preserve">that we are responsible for </w:t>
      </w:r>
      <w:r w:rsidR="0033128A" w:rsidRPr="0033128A">
        <w:rPr>
          <w:rFonts w:ascii="Arial" w:hAnsi="Arial" w:cs="Arial"/>
          <w:sz w:val="24"/>
          <w:szCs w:val="24"/>
        </w:rPr>
        <w:t>every 12 months.</w:t>
      </w:r>
    </w:p>
    <w:p w:rsidR="0033128A" w:rsidRPr="0033128A" w:rsidRDefault="00A331EC" w:rsidP="0033128A">
      <w:pPr>
        <w:rPr>
          <w:rFonts w:ascii="Arial" w:hAnsi="Arial" w:cs="Arial"/>
          <w:sz w:val="24"/>
          <w:szCs w:val="24"/>
        </w:rPr>
      </w:pPr>
      <w:r>
        <w:rPr>
          <w:rFonts w:ascii="Arial" w:hAnsi="Arial" w:cs="Arial"/>
          <w:sz w:val="24"/>
          <w:szCs w:val="24"/>
        </w:rPr>
        <w:t>If you rent your property from us and you have a gas boiler, w</w:t>
      </w:r>
      <w:r w:rsidR="0033128A" w:rsidRPr="0033128A">
        <w:rPr>
          <w:rFonts w:ascii="Arial" w:hAnsi="Arial" w:cs="Arial"/>
          <w:sz w:val="24"/>
          <w:szCs w:val="24"/>
        </w:rPr>
        <w:t xml:space="preserve">e will advise you by letter when your appliance is due to be serviced. </w:t>
      </w:r>
    </w:p>
    <w:p w:rsidR="0033128A" w:rsidRPr="0033128A" w:rsidRDefault="0033128A" w:rsidP="0033128A">
      <w:pPr>
        <w:rPr>
          <w:rFonts w:ascii="Arial" w:hAnsi="Arial" w:cs="Arial"/>
          <w:sz w:val="24"/>
          <w:szCs w:val="24"/>
        </w:rPr>
      </w:pPr>
      <w:r w:rsidRPr="0033128A">
        <w:rPr>
          <w:rFonts w:ascii="Arial" w:hAnsi="Arial" w:cs="Arial"/>
          <w:sz w:val="24"/>
          <w:szCs w:val="24"/>
        </w:rPr>
        <w:t>In order to ensure that all appliances are serviced in a timely manner</w:t>
      </w:r>
      <w:r w:rsidR="00A331EC">
        <w:rPr>
          <w:rFonts w:ascii="Arial" w:hAnsi="Arial" w:cs="Arial"/>
          <w:sz w:val="24"/>
          <w:szCs w:val="24"/>
        </w:rPr>
        <w:t>,</w:t>
      </w:r>
      <w:r w:rsidRPr="0033128A">
        <w:rPr>
          <w:rFonts w:ascii="Arial" w:hAnsi="Arial" w:cs="Arial"/>
          <w:sz w:val="24"/>
          <w:szCs w:val="24"/>
        </w:rPr>
        <w:t xml:space="preserve"> it is important that we have your cooperation to do this </w:t>
      </w:r>
      <w:r w:rsidR="00A331EC">
        <w:rPr>
          <w:rFonts w:ascii="Arial" w:hAnsi="Arial" w:cs="Arial"/>
          <w:sz w:val="24"/>
          <w:szCs w:val="24"/>
        </w:rPr>
        <w:t>and you allow</w:t>
      </w:r>
      <w:r w:rsidRPr="0033128A">
        <w:rPr>
          <w:rFonts w:ascii="Arial" w:hAnsi="Arial" w:cs="Arial"/>
          <w:sz w:val="24"/>
          <w:szCs w:val="24"/>
        </w:rPr>
        <w:t xml:space="preserve"> our contractor access on the appointed date. If this date is not convenient you must notify us in advance so that we can re-arrange your appointment.  However, it is essential that the service is completed within 12 months of the previous inspection in order to ensure compliance with the law.  Therefore if you do not provide access then there are further steps we, as landlord, can take to gain access to the property.</w:t>
      </w:r>
    </w:p>
    <w:p w:rsidR="0033128A" w:rsidRPr="0033128A" w:rsidRDefault="0033128A" w:rsidP="0033128A">
      <w:pPr>
        <w:rPr>
          <w:rFonts w:ascii="Arial" w:hAnsi="Arial" w:cs="Arial"/>
          <w:sz w:val="24"/>
          <w:szCs w:val="24"/>
        </w:rPr>
      </w:pPr>
      <w:r w:rsidRPr="0033128A">
        <w:rPr>
          <w:rFonts w:ascii="Arial" w:hAnsi="Arial" w:cs="Arial"/>
          <w:sz w:val="24"/>
          <w:szCs w:val="24"/>
        </w:rPr>
        <w:t>We will ensure that the contractor appointed to undertake the servicing of you gas appliance is qualified and registered on the Gas Safety Register – a list of engineers who have been assessed to work safely and legally on gas appliances.</w:t>
      </w:r>
    </w:p>
    <w:p w:rsidR="0033128A" w:rsidRDefault="0033128A" w:rsidP="0033128A">
      <w:pPr>
        <w:rPr>
          <w:rFonts w:ascii="Arial" w:hAnsi="Arial" w:cs="Arial"/>
          <w:sz w:val="24"/>
          <w:szCs w:val="24"/>
        </w:rPr>
      </w:pPr>
      <w:r w:rsidRPr="0033128A">
        <w:rPr>
          <w:rFonts w:ascii="Arial" w:hAnsi="Arial" w:cs="Arial"/>
          <w:sz w:val="24"/>
          <w:szCs w:val="24"/>
        </w:rPr>
        <w:t xml:space="preserve">In advance of their visit, the appointed contractor will also have </w:t>
      </w:r>
      <w:r w:rsidR="00603FD9">
        <w:rPr>
          <w:rFonts w:ascii="Arial" w:hAnsi="Arial" w:cs="Arial"/>
          <w:sz w:val="24"/>
          <w:szCs w:val="24"/>
        </w:rPr>
        <w:t>agreed to abide by the terms</w:t>
      </w:r>
      <w:r w:rsidRPr="0033128A">
        <w:rPr>
          <w:rFonts w:ascii="Arial" w:hAnsi="Arial" w:cs="Arial"/>
          <w:sz w:val="24"/>
          <w:szCs w:val="24"/>
        </w:rPr>
        <w:t xml:space="preserve"> of the Lace </w:t>
      </w:r>
      <w:r w:rsidR="00A331EC">
        <w:rPr>
          <w:rFonts w:ascii="Arial" w:hAnsi="Arial" w:cs="Arial"/>
          <w:sz w:val="24"/>
          <w:szCs w:val="24"/>
        </w:rPr>
        <w:t xml:space="preserve">Housing Association </w:t>
      </w:r>
      <w:r w:rsidRPr="0033128A">
        <w:rPr>
          <w:rFonts w:ascii="Arial" w:hAnsi="Arial" w:cs="Arial"/>
          <w:sz w:val="24"/>
          <w:szCs w:val="24"/>
        </w:rPr>
        <w:t>Code of Conduct, which covers their obligations to you and us on matters such as health and safety and behaviour.</w:t>
      </w:r>
    </w:p>
    <w:p w:rsidR="00A331EC" w:rsidRDefault="00A331EC" w:rsidP="0033128A">
      <w:pPr>
        <w:rPr>
          <w:rFonts w:ascii="Arial" w:hAnsi="Arial" w:cs="Arial"/>
          <w:sz w:val="24"/>
          <w:szCs w:val="24"/>
        </w:rPr>
      </w:pPr>
    </w:p>
    <w:p w:rsidR="00A331EC" w:rsidRDefault="00A331EC" w:rsidP="0033128A">
      <w:pPr>
        <w:rPr>
          <w:rFonts w:ascii="Arial" w:hAnsi="Arial" w:cs="Arial"/>
          <w:sz w:val="24"/>
          <w:szCs w:val="24"/>
        </w:rPr>
      </w:pPr>
    </w:p>
    <w:p w:rsidR="00A401BD" w:rsidRPr="0033128A" w:rsidRDefault="00A401BD" w:rsidP="0033128A">
      <w:pPr>
        <w:rPr>
          <w:rFonts w:ascii="Arial" w:hAnsi="Arial" w:cs="Arial"/>
          <w:sz w:val="24"/>
          <w:szCs w:val="24"/>
        </w:rPr>
      </w:pPr>
      <w:r>
        <w:rPr>
          <w:rFonts w:ascii="Arial" w:hAnsi="Arial" w:cs="Arial"/>
          <w:sz w:val="24"/>
          <w:szCs w:val="24"/>
        </w:rPr>
        <w:t>During their visit, the contractor will carry out checks in accordance with manufacturer guidance and current regulations.  The service will last approximately 30 minutes and, at the end, the contractor will provide you with a copy of their inspection certificate.</w:t>
      </w:r>
    </w:p>
    <w:p w:rsidR="00A401BD" w:rsidRDefault="00A401BD" w:rsidP="0033128A">
      <w:pPr>
        <w:rPr>
          <w:rFonts w:ascii="Arial" w:hAnsi="Arial" w:cs="Arial"/>
          <w:sz w:val="24"/>
          <w:szCs w:val="24"/>
        </w:rPr>
      </w:pPr>
      <w:r>
        <w:rPr>
          <w:rFonts w:ascii="Arial" w:hAnsi="Arial" w:cs="Arial"/>
          <w:sz w:val="24"/>
          <w:szCs w:val="24"/>
        </w:rPr>
        <w:t>If your appliance is found to be faulty during the inspection, our contractor will endeavour to repair it immediately. If the problem cannot be fixed straight away, the appliance will be disconnected from the gas supply and a return visit to remedy the issue will be organised for as soon as possible.</w:t>
      </w:r>
    </w:p>
    <w:p w:rsidR="00A401BD" w:rsidRDefault="00A401BD" w:rsidP="00A401BD">
      <w:pPr>
        <w:rPr>
          <w:rFonts w:ascii="Arial" w:hAnsi="Arial" w:cs="Arial"/>
          <w:sz w:val="24"/>
          <w:szCs w:val="24"/>
        </w:rPr>
      </w:pPr>
      <w:r w:rsidRPr="0033128A">
        <w:rPr>
          <w:rFonts w:ascii="Arial" w:hAnsi="Arial" w:cs="Arial"/>
          <w:sz w:val="24"/>
          <w:szCs w:val="24"/>
        </w:rPr>
        <w:t xml:space="preserve">We will ensure that you are provided with a </w:t>
      </w:r>
      <w:r>
        <w:rPr>
          <w:rFonts w:ascii="Arial" w:hAnsi="Arial" w:cs="Arial"/>
          <w:sz w:val="24"/>
          <w:szCs w:val="24"/>
        </w:rPr>
        <w:t xml:space="preserve">further </w:t>
      </w:r>
      <w:r w:rsidRPr="0033128A">
        <w:rPr>
          <w:rFonts w:ascii="Arial" w:hAnsi="Arial" w:cs="Arial"/>
          <w:sz w:val="24"/>
          <w:szCs w:val="24"/>
        </w:rPr>
        <w:t>copy of the service certificate within 28 days of the engineers’ visit.</w:t>
      </w:r>
    </w:p>
    <w:p w:rsidR="0033128A" w:rsidRPr="0033128A" w:rsidRDefault="0033128A" w:rsidP="0033128A">
      <w:pPr>
        <w:rPr>
          <w:rFonts w:ascii="Arial" w:hAnsi="Arial" w:cs="Arial"/>
          <w:sz w:val="24"/>
          <w:szCs w:val="24"/>
        </w:rPr>
      </w:pPr>
      <w:r w:rsidRPr="0033128A">
        <w:rPr>
          <w:rFonts w:ascii="Arial" w:hAnsi="Arial" w:cs="Arial"/>
          <w:sz w:val="24"/>
          <w:szCs w:val="24"/>
        </w:rPr>
        <w:t>If you a</w:t>
      </w:r>
      <w:r w:rsidR="00CE7FC9">
        <w:rPr>
          <w:rFonts w:ascii="Arial" w:hAnsi="Arial" w:cs="Arial"/>
          <w:sz w:val="24"/>
          <w:szCs w:val="24"/>
        </w:rPr>
        <w:t>re a new tenant, you wi</w:t>
      </w:r>
      <w:r w:rsidRPr="0033128A">
        <w:rPr>
          <w:rFonts w:ascii="Arial" w:hAnsi="Arial" w:cs="Arial"/>
          <w:sz w:val="24"/>
          <w:szCs w:val="24"/>
        </w:rPr>
        <w:t>ll be given a copy of the latest</w:t>
      </w:r>
      <w:r w:rsidR="00CE7FC9">
        <w:rPr>
          <w:rFonts w:ascii="Arial" w:hAnsi="Arial" w:cs="Arial"/>
          <w:sz w:val="24"/>
          <w:szCs w:val="24"/>
        </w:rPr>
        <w:t xml:space="preserve"> gas</w:t>
      </w:r>
      <w:r w:rsidRPr="0033128A">
        <w:rPr>
          <w:rFonts w:ascii="Arial" w:hAnsi="Arial" w:cs="Arial"/>
          <w:sz w:val="24"/>
          <w:szCs w:val="24"/>
        </w:rPr>
        <w:t xml:space="preserve"> service record before you move in.</w:t>
      </w:r>
    </w:p>
    <w:p w:rsidR="0033128A" w:rsidRPr="0033128A" w:rsidRDefault="0033128A" w:rsidP="0033128A">
      <w:pPr>
        <w:rPr>
          <w:rFonts w:ascii="Arial" w:hAnsi="Arial" w:cs="Arial"/>
          <w:sz w:val="24"/>
          <w:szCs w:val="24"/>
        </w:rPr>
      </w:pPr>
      <w:r w:rsidRPr="0033128A">
        <w:rPr>
          <w:rFonts w:ascii="Arial" w:hAnsi="Arial" w:cs="Arial"/>
          <w:sz w:val="24"/>
          <w:szCs w:val="24"/>
        </w:rPr>
        <w:t xml:space="preserve">In our schemes with commercial gas boilers and appliances </w:t>
      </w:r>
      <w:r w:rsidR="00CE7FC9">
        <w:rPr>
          <w:rFonts w:ascii="Arial" w:hAnsi="Arial" w:cs="Arial"/>
          <w:sz w:val="24"/>
          <w:szCs w:val="24"/>
        </w:rPr>
        <w:t>which</w:t>
      </w:r>
      <w:r>
        <w:rPr>
          <w:rFonts w:ascii="Arial" w:hAnsi="Arial" w:cs="Arial"/>
          <w:sz w:val="24"/>
          <w:szCs w:val="24"/>
        </w:rPr>
        <w:t xml:space="preserve"> serve communal services </w:t>
      </w:r>
      <w:r w:rsidRPr="0033128A">
        <w:rPr>
          <w:rFonts w:ascii="Arial" w:hAnsi="Arial" w:cs="Arial"/>
          <w:sz w:val="24"/>
          <w:szCs w:val="24"/>
        </w:rPr>
        <w:t>we will share with you the safety certific</w:t>
      </w:r>
      <w:r w:rsidR="00A401BD">
        <w:rPr>
          <w:rFonts w:ascii="Arial" w:hAnsi="Arial" w:cs="Arial"/>
          <w:sz w:val="24"/>
          <w:szCs w:val="24"/>
        </w:rPr>
        <w:t xml:space="preserve">ates should you wish to see a </w:t>
      </w:r>
      <w:proofErr w:type="gramStart"/>
      <w:r w:rsidR="00A401BD">
        <w:rPr>
          <w:rFonts w:ascii="Arial" w:hAnsi="Arial" w:cs="Arial"/>
          <w:sz w:val="24"/>
          <w:szCs w:val="24"/>
        </w:rPr>
        <w:t>copy</w:t>
      </w:r>
      <w:r w:rsidRPr="0033128A">
        <w:rPr>
          <w:rFonts w:ascii="Arial" w:hAnsi="Arial" w:cs="Arial"/>
          <w:sz w:val="24"/>
          <w:szCs w:val="24"/>
        </w:rPr>
        <w:t>.</w:t>
      </w:r>
      <w:proofErr w:type="gramEnd"/>
    </w:p>
    <w:p w:rsidR="00BE7564" w:rsidRPr="0033128A" w:rsidRDefault="00BE7564" w:rsidP="0033128A">
      <w:pPr>
        <w:jc w:val="both"/>
        <w:rPr>
          <w:rFonts w:ascii="Arial" w:hAnsi="Arial" w:cs="Arial"/>
          <w:sz w:val="24"/>
          <w:szCs w:val="24"/>
        </w:rPr>
      </w:pPr>
    </w:p>
    <w:p w:rsidR="00BE7564" w:rsidRPr="008B6909" w:rsidRDefault="0033128A" w:rsidP="008B6909">
      <w:pPr>
        <w:shd w:val="clear" w:color="auto" w:fill="4F81BD" w:themeFill="accent1"/>
        <w:jc w:val="both"/>
        <w:rPr>
          <w:rFonts w:ascii="Arial" w:hAnsi="Arial" w:cs="Arial"/>
          <w:b/>
          <w:color w:val="FFFFFF" w:themeColor="background1"/>
          <w:sz w:val="24"/>
          <w:szCs w:val="24"/>
        </w:rPr>
      </w:pPr>
      <w:r>
        <w:rPr>
          <w:rFonts w:ascii="Arial" w:hAnsi="Arial" w:cs="Arial"/>
          <w:b/>
          <w:color w:val="FFFFFF" w:themeColor="background1"/>
          <w:sz w:val="24"/>
          <w:szCs w:val="24"/>
        </w:rPr>
        <w:t>What you can do</w:t>
      </w:r>
    </w:p>
    <w:p w:rsidR="0033128A" w:rsidRPr="00E427D4" w:rsidRDefault="0033128A" w:rsidP="0033128A">
      <w:pPr>
        <w:pStyle w:val="ListParagraph"/>
        <w:numPr>
          <w:ilvl w:val="0"/>
          <w:numId w:val="5"/>
        </w:numPr>
        <w:spacing w:after="160" w:line="259" w:lineRule="auto"/>
        <w:rPr>
          <w:rFonts w:ascii="Arial" w:hAnsi="Arial" w:cs="Arial"/>
          <w:b/>
          <w:sz w:val="24"/>
          <w:szCs w:val="24"/>
        </w:rPr>
      </w:pPr>
      <w:r w:rsidRPr="00E427D4">
        <w:rPr>
          <w:rFonts w:ascii="Arial" w:hAnsi="Arial" w:cs="Arial"/>
          <w:b/>
          <w:sz w:val="24"/>
          <w:szCs w:val="24"/>
        </w:rPr>
        <w:t>If you smell gas:</w:t>
      </w:r>
    </w:p>
    <w:p w:rsidR="0033128A" w:rsidRPr="0033128A" w:rsidRDefault="0033128A" w:rsidP="0033128A">
      <w:pPr>
        <w:pStyle w:val="ListParagraph"/>
        <w:rPr>
          <w:rFonts w:ascii="Arial" w:hAnsi="Arial" w:cs="Arial"/>
          <w:sz w:val="24"/>
          <w:szCs w:val="24"/>
        </w:rPr>
      </w:pP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Do not turn lights or switches on or off</w:t>
      </w: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Do not light matches or cigarettes</w:t>
      </w: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Turn off the gas supply at the meter</w:t>
      </w:r>
      <w:r>
        <w:rPr>
          <w:rFonts w:ascii="Arial" w:hAnsi="Arial" w:cs="Arial"/>
          <w:sz w:val="24"/>
          <w:szCs w:val="24"/>
        </w:rPr>
        <w:t xml:space="preserve"> – please ask us if you are unsure as to where the supply valve is</w:t>
      </w: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Open windows and doors to allow any gas that may have built up to escape</w:t>
      </w: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 xml:space="preserve">Ring the </w:t>
      </w:r>
      <w:r>
        <w:rPr>
          <w:rFonts w:ascii="Arial" w:hAnsi="Arial" w:cs="Arial"/>
          <w:sz w:val="24"/>
          <w:szCs w:val="24"/>
        </w:rPr>
        <w:t xml:space="preserve">National </w:t>
      </w:r>
      <w:r w:rsidRPr="0033128A">
        <w:rPr>
          <w:rFonts w:ascii="Arial" w:hAnsi="Arial" w:cs="Arial"/>
          <w:sz w:val="24"/>
          <w:szCs w:val="24"/>
        </w:rPr>
        <w:t xml:space="preserve">Gas Emergency </w:t>
      </w:r>
      <w:r w:rsidR="00E06062">
        <w:rPr>
          <w:rFonts w:ascii="Arial" w:hAnsi="Arial" w:cs="Arial"/>
          <w:sz w:val="24"/>
          <w:szCs w:val="24"/>
        </w:rPr>
        <w:t>number</w:t>
      </w:r>
      <w:r w:rsidRPr="0033128A">
        <w:rPr>
          <w:rFonts w:ascii="Arial" w:hAnsi="Arial" w:cs="Arial"/>
          <w:sz w:val="24"/>
          <w:szCs w:val="24"/>
        </w:rPr>
        <w:t xml:space="preserve"> on 0800 111 999</w:t>
      </w:r>
    </w:p>
    <w:p w:rsidR="0033128A" w:rsidRPr="0033128A" w:rsidRDefault="0005408C" w:rsidP="0033128A">
      <w:pPr>
        <w:pStyle w:val="ListParagraph"/>
        <w:numPr>
          <w:ilvl w:val="0"/>
          <w:numId w:val="4"/>
        </w:numPr>
        <w:spacing w:after="160" w:line="259" w:lineRule="auto"/>
        <w:rPr>
          <w:rFonts w:ascii="Arial" w:hAnsi="Arial" w:cs="Arial"/>
          <w:sz w:val="24"/>
          <w:szCs w:val="24"/>
        </w:rPr>
      </w:pPr>
      <w:r w:rsidRPr="0005408C">
        <w:rPr>
          <w:rFonts w:ascii="Arial" w:hAnsi="Arial" w:cs="Arial"/>
          <w:sz w:val="24"/>
          <w:szCs w:val="24"/>
        </w:rPr>
        <w:t>Alert you neighbours</w:t>
      </w:r>
      <w:r>
        <w:rPr>
          <w:rFonts w:ascii="Arial" w:hAnsi="Arial" w:cs="Arial"/>
          <w:sz w:val="24"/>
          <w:szCs w:val="24"/>
        </w:rPr>
        <w:t xml:space="preserve"> and let us know of your concerns</w:t>
      </w:r>
      <w:r w:rsidR="0033128A" w:rsidRPr="0033128A">
        <w:rPr>
          <w:rFonts w:ascii="Arial" w:hAnsi="Arial" w:cs="Arial"/>
          <w:sz w:val="24"/>
          <w:szCs w:val="24"/>
        </w:rPr>
        <w:t xml:space="preserve">   </w:t>
      </w: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 xml:space="preserve">Seek medical advice if you feel ill or exhibit any of the following symptoms – headache, breathlessness, confusion, dizziness, nausea, stomach ache, tiredness. </w:t>
      </w:r>
    </w:p>
    <w:p w:rsidR="0033128A" w:rsidRPr="0033128A" w:rsidRDefault="0033128A" w:rsidP="0033128A">
      <w:pPr>
        <w:pStyle w:val="ListParagraph"/>
        <w:rPr>
          <w:rFonts w:ascii="Arial" w:hAnsi="Arial" w:cs="Arial"/>
          <w:sz w:val="24"/>
          <w:szCs w:val="24"/>
        </w:rPr>
      </w:pPr>
    </w:p>
    <w:p w:rsidR="0033128A" w:rsidRPr="00E427D4" w:rsidRDefault="0033128A" w:rsidP="0033128A">
      <w:pPr>
        <w:pStyle w:val="ListParagraph"/>
        <w:numPr>
          <w:ilvl w:val="0"/>
          <w:numId w:val="5"/>
        </w:numPr>
        <w:spacing w:after="160" w:line="259" w:lineRule="auto"/>
        <w:rPr>
          <w:rFonts w:ascii="Arial" w:hAnsi="Arial" w:cs="Arial"/>
          <w:b/>
          <w:sz w:val="24"/>
          <w:szCs w:val="24"/>
        </w:rPr>
      </w:pPr>
      <w:r w:rsidRPr="00E427D4">
        <w:rPr>
          <w:rFonts w:ascii="Arial" w:hAnsi="Arial" w:cs="Arial"/>
          <w:b/>
          <w:sz w:val="24"/>
          <w:szCs w:val="24"/>
        </w:rPr>
        <w:t xml:space="preserve">Test your carbon monoxide detector </w:t>
      </w:r>
    </w:p>
    <w:p w:rsidR="0033128A" w:rsidRPr="0033128A" w:rsidRDefault="0033128A" w:rsidP="0033128A">
      <w:pPr>
        <w:pStyle w:val="ListParagraph"/>
        <w:rPr>
          <w:rFonts w:ascii="Arial" w:hAnsi="Arial" w:cs="Arial"/>
          <w:sz w:val="24"/>
          <w:szCs w:val="24"/>
        </w:rPr>
      </w:pP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If you are a tenant, we will have supplied you and your property with a carbon monoxide detector.  It is essential that you test this on a weekly basis to ensure that it is functioning correctly.  If it is not, please let us know.</w:t>
      </w: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In the event your carbon monoxide triggers an alarm please follow the same steps as above.</w:t>
      </w:r>
    </w:p>
    <w:p w:rsidR="0033128A" w:rsidRPr="00E427D4" w:rsidRDefault="0033128A" w:rsidP="0033128A">
      <w:pPr>
        <w:pStyle w:val="ListParagraph"/>
        <w:rPr>
          <w:rFonts w:ascii="Arial" w:hAnsi="Arial" w:cs="Arial"/>
          <w:b/>
          <w:sz w:val="24"/>
          <w:szCs w:val="24"/>
        </w:rPr>
      </w:pPr>
    </w:p>
    <w:p w:rsidR="0033128A" w:rsidRPr="00E427D4" w:rsidRDefault="0033128A" w:rsidP="0033128A">
      <w:pPr>
        <w:pStyle w:val="ListParagraph"/>
        <w:numPr>
          <w:ilvl w:val="0"/>
          <w:numId w:val="5"/>
        </w:numPr>
        <w:spacing w:after="160" w:line="259" w:lineRule="auto"/>
        <w:rPr>
          <w:rFonts w:ascii="Arial" w:hAnsi="Arial" w:cs="Arial"/>
          <w:b/>
          <w:sz w:val="24"/>
          <w:szCs w:val="24"/>
        </w:rPr>
      </w:pPr>
      <w:r w:rsidRPr="00E427D4">
        <w:rPr>
          <w:rFonts w:ascii="Arial" w:hAnsi="Arial" w:cs="Arial"/>
          <w:b/>
          <w:sz w:val="24"/>
          <w:szCs w:val="24"/>
        </w:rPr>
        <w:t>You should take the following additional precautions:</w:t>
      </w:r>
    </w:p>
    <w:p w:rsidR="0033128A" w:rsidRPr="0033128A" w:rsidRDefault="0033128A" w:rsidP="0033128A">
      <w:pPr>
        <w:pStyle w:val="ListParagraph"/>
        <w:rPr>
          <w:rFonts w:ascii="Arial" w:hAnsi="Arial" w:cs="Arial"/>
          <w:sz w:val="24"/>
          <w:szCs w:val="24"/>
        </w:rPr>
      </w:pPr>
    </w:p>
    <w:p w:rsid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Never block the air vents in your home, as they provide the air needed by appliances</w:t>
      </w:r>
    </w:p>
    <w:p w:rsidR="00A331EC" w:rsidRPr="0033128A" w:rsidRDefault="00A331EC" w:rsidP="00A331EC">
      <w:pPr>
        <w:pStyle w:val="ListParagraph"/>
        <w:spacing w:after="160" w:line="259" w:lineRule="auto"/>
        <w:rPr>
          <w:rFonts w:ascii="Arial" w:hAnsi="Arial" w:cs="Arial"/>
          <w:sz w:val="24"/>
          <w:szCs w:val="24"/>
        </w:rPr>
      </w:pP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Never block outside grills</w:t>
      </w:r>
      <w:r w:rsidR="00603FD9">
        <w:rPr>
          <w:rFonts w:ascii="Arial" w:hAnsi="Arial" w:cs="Arial"/>
          <w:sz w:val="24"/>
          <w:szCs w:val="24"/>
        </w:rPr>
        <w:t xml:space="preserve"> or flues</w:t>
      </w:r>
    </w:p>
    <w:p w:rsid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Never use a gas appliance if you think it is not working properly. Signs to look out for include yellow or orange flames, soot and stains around the appliance, and pilot lights which frequently blow out</w:t>
      </w:r>
    </w:p>
    <w:p w:rsidR="00A401BD" w:rsidRPr="0033128A" w:rsidRDefault="00A401BD" w:rsidP="0033128A">
      <w:pPr>
        <w:pStyle w:val="ListParagraph"/>
        <w:numPr>
          <w:ilvl w:val="0"/>
          <w:numId w:val="4"/>
        </w:numPr>
        <w:spacing w:after="160" w:line="259" w:lineRule="auto"/>
        <w:rPr>
          <w:rFonts w:ascii="Arial" w:hAnsi="Arial" w:cs="Arial"/>
          <w:sz w:val="24"/>
          <w:szCs w:val="24"/>
        </w:rPr>
      </w:pPr>
      <w:r>
        <w:rPr>
          <w:rFonts w:ascii="Arial" w:hAnsi="Arial" w:cs="Arial"/>
          <w:sz w:val="24"/>
          <w:szCs w:val="24"/>
        </w:rPr>
        <w:t>Never attempt to reconnect an appliance that has been disconnected for safety reasons</w:t>
      </w: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Never use a rotary ceiling fan in a room at the same time as a gas appliance</w:t>
      </w: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Always allow us to service the gas appliances in your home</w:t>
      </w:r>
    </w:p>
    <w:p w:rsidR="0033128A" w:rsidRPr="0033128A" w:rsidRDefault="0033128A" w:rsidP="0033128A">
      <w:pPr>
        <w:pStyle w:val="ListParagraph"/>
        <w:numPr>
          <w:ilvl w:val="0"/>
          <w:numId w:val="4"/>
        </w:numPr>
        <w:spacing w:after="160" w:line="259" w:lineRule="auto"/>
        <w:rPr>
          <w:rFonts w:ascii="Arial" w:hAnsi="Arial" w:cs="Arial"/>
          <w:sz w:val="24"/>
          <w:szCs w:val="24"/>
        </w:rPr>
      </w:pPr>
      <w:r w:rsidRPr="0033128A">
        <w:rPr>
          <w:rFonts w:ascii="Arial" w:hAnsi="Arial" w:cs="Arial"/>
          <w:sz w:val="24"/>
          <w:szCs w:val="24"/>
        </w:rPr>
        <w:t>If you have your own gas cooker, always use a Gas Safe registered engineer to install and service it on an annual basis</w:t>
      </w:r>
    </w:p>
    <w:p w:rsidR="00CE7FC9" w:rsidRDefault="00CE7FC9" w:rsidP="008B6909">
      <w:pPr>
        <w:jc w:val="both"/>
        <w:rPr>
          <w:rFonts w:ascii="Arial" w:hAnsi="Arial" w:cs="Arial"/>
          <w:sz w:val="24"/>
          <w:szCs w:val="24"/>
        </w:rPr>
      </w:pPr>
    </w:p>
    <w:p w:rsidR="003A2A25" w:rsidRPr="008B6909" w:rsidRDefault="0033128A" w:rsidP="008B6909">
      <w:pPr>
        <w:shd w:val="clear" w:color="auto" w:fill="4F81BD" w:themeFill="accent1"/>
        <w:jc w:val="both"/>
        <w:rPr>
          <w:rFonts w:ascii="Arial" w:hAnsi="Arial" w:cs="Arial"/>
          <w:b/>
          <w:color w:val="FFFFFF" w:themeColor="background1"/>
          <w:sz w:val="24"/>
          <w:szCs w:val="24"/>
        </w:rPr>
      </w:pPr>
      <w:r>
        <w:rPr>
          <w:rFonts w:ascii="Arial" w:hAnsi="Arial" w:cs="Arial"/>
          <w:b/>
          <w:color w:val="FFFFFF" w:themeColor="background1"/>
          <w:sz w:val="24"/>
          <w:szCs w:val="24"/>
        </w:rPr>
        <w:t>For leaseholders</w:t>
      </w:r>
    </w:p>
    <w:p w:rsidR="0033128A" w:rsidRPr="0033128A" w:rsidRDefault="0033128A" w:rsidP="0033128A">
      <w:pPr>
        <w:rPr>
          <w:rFonts w:ascii="Arial" w:hAnsi="Arial" w:cs="Arial"/>
          <w:sz w:val="24"/>
          <w:szCs w:val="24"/>
        </w:rPr>
      </w:pPr>
      <w:r w:rsidRPr="0033128A">
        <w:rPr>
          <w:rFonts w:ascii="Arial" w:hAnsi="Arial" w:cs="Arial"/>
          <w:sz w:val="24"/>
          <w:szCs w:val="24"/>
        </w:rPr>
        <w:t>As a leaseholder or shared owner, you are responsible for the maintenance of all gas appliances and flues in your property. You should have them checked for safety at least once every 12 months.</w:t>
      </w:r>
    </w:p>
    <w:p w:rsidR="0033128A" w:rsidRPr="0033128A" w:rsidRDefault="0033128A" w:rsidP="0033128A">
      <w:pPr>
        <w:rPr>
          <w:rFonts w:ascii="Arial" w:hAnsi="Arial" w:cs="Arial"/>
          <w:sz w:val="24"/>
          <w:szCs w:val="24"/>
        </w:rPr>
      </w:pPr>
      <w:r w:rsidRPr="0033128A">
        <w:rPr>
          <w:rFonts w:ascii="Arial" w:hAnsi="Arial" w:cs="Arial"/>
          <w:sz w:val="24"/>
          <w:szCs w:val="24"/>
        </w:rPr>
        <w:t>You can use your own contractor, providing they are registered with Gas Safe, or we can provide you with details of ours.</w:t>
      </w:r>
    </w:p>
    <w:p w:rsidR="0033128A" w:rsidRDefault="0033128A" w:rsidP="0033128A">
      <w:pPr>
        <w:rPr>
          <w:rFonts w:ascii="Arial" w:hAnsi="Arial" w:cs="Arial"/>
          <w:sz w:val="24"/>
          <w:szCs w:val="24"/>
        </w:rPr>
      </w:pPr>
      <w:r w:rsidRPr="0033128A">
        <w:rPr>
          <w:rFonts w:ascii="Arial" w:hAnsi="Arial" w:cs="Arial"/>
          <w:sz w:val="24"/>
          <w:szCs w:val="24"/>
        </w:rPr>
        <w:t xml:space="preserve">Within our mixed tenure housing schemes, we will write to all leaseholders when we are scheduling the servicing of our rented properties in the event you wish to take advantage of the engineers’ attendance.  Should you choose to have your appliances serviced by our contractor, we will request that they invoice you directly. </w:t>
      </w:r>
    </w:p>
    <w:p w:rsidR="0033128A" w:rsidRDefault="00603FD9" w:rsidP="0033128A">
      <w:pPr>
        <w:rPr>
          <w:rFonts w:ascii="Arial" w:hAnsi="Arial" w:cs="Arial"/>
          <w:sz w:val="24"/>
          <w:szCs w:val="24"/>
        </w:rPr>
      </w:pPr>
      <w:r>
        <w:rPr>
          <w:rFonts w:ascii="Arial" w:hAnsi="Arial" w:cs="Arial"/>
          <w:sz w:val="24"/>
          <w:szCs w:val="24"/>
        </w:rPr>
        <w:t xml:space="preserve">We </w:t>
      </w:r>
      <w:r w:rsidR="0033128A">
        <w:rPr>
          <w:rFonts w:ascii="Arial" w:hAnsi="Arial" w:cs="Arial"/>
          <w:sz w:val="24"/>
          <w:szCs w:val="24"/>
        </w:rPr>
        <w:t xml:space="preserve">recommend that you purchase your own carbon monoxide detector. </w:t>
      </w:r>
    </w:p>
    <w:p w:rsidR="0033128A" w:rsidRPr="0033128A" w:rsidRDefault="0033128A" w:rsidP="0033128A">
      <w:pPr>
        <w:rPr>
          <w:rFonts w:ascii="Arial" w:hAnsi="Arial" w:cs="Arial"/>
          <w:sz w:val="24"/>
          <w:szCs w:val="24"/>
        </w:rPr>
      </w:pPr>
    </w:p>
    <w:p w:rsidR="00AA679D" w:rsidRPr="008B6909" w:rsidRDefault="00AA679D" w:rsidP="008B6909">
      <w:pPr>
        <w:shd w:val="clear" w:color="auto" w:fill="4F81BD" w:themeFill="accent1"/>
        <w:jc w:val="both"/>
        <w:rPr>
          <w:rFonts w:ascii="Arial" w:hAnsi="Arial" w:cs="Arial"/>
          <w:b/>
          <w:color w:val="FFFFFF" w:themeColor="background1"/>
          <w:sz w:val="24"/>
          <w:szCs w:val="24"/>
        </w:rPr>
      </w:pPr>
      <w:r w:rsidRPr="008B6909">
        <w:rPr>
          <w:rFonts w:ascii="Arial" w:hAnsi="Arial" w:cs="Arial"/>
          <w:b/>
          <w:color w:val="FFFFFF" w:themeColor="background1"/>
          <w:sz w:val="24"/>
          <w:szCs w:val="24"/>
        </w:rPr>
        <w:t>For more information</w:t>
      </w:r>
    </w:p>
    <w:p w:rsidR="00AA679D" w:rsidRPr="00D550EB" w:rsidRDefault="00AA679D" w:rsidP="008B6909">
      <w:pPr>
        <w:jc w:val="both"/>
        <w:rPr>
          <w:rFonts w:ascii="Arial" w:hAnsi="Arial" w:cs="Arial"/>
          <w:bCs/>
          <w:color w:val="222222"/>
          <w:sz w:val="24"/>
          <w:szCs w:val="24"/>
          <w:shd w:val="clear" w:color="auto" w:fill="FFFFFF"/>
        </w:rPr>
      </w:pPr>
      <w:r w:rsidRPr="00D550EB">
        <w:rPr>
          <w:rFonts w:ascii="Arial" w:hAnsi="Arial" w:cs="Arial"/>
          <w:bCs/>
          <w:color w:val="222222"/>
          <w:sz w:val="24"/>
          <w:szCs w:val="24"/>
          <w:shd w:val="clear" w:color="auto" w:fill="FFFFFF"/>
        </w:rPr>
        <w:t xml:space="preserve">Visit the Health and Safety Executive website at </w:t>
      </w:r>
      <w:r w:rsidRPr="00E427D4">
        <w:rPr>
          <w:rFonts w:ascii="Arial" w:hAnsi="Arial" w:cs="Arial"/>
          <w:bCs/>
          <w:sz w:val="24"/>
          <w:szCs w:val="24"/>
          <w:shd w:val="clear" w:color="auto" w:fill="FFFFFF"/>
        </w:rPr>
        <w:t>www.hse.gov.uk/</w:t>
      </w:r>
      <w:r w:rsidR="00E427D4">
        <w:rPr>
          <w:rFonts w:ascii="Arial" w:hAnsi="Arial" w:cs="Arial"/>
          <w:bCs/>
          <w:sz w:val="24"/>
          <w:szCs w:val="24"/>
          <w:shd w:val="clear" w:color="auto" w:fill="FFFFFF"/>
        </w:rPr>
        <w:t>gas</w:t>
      </w:r>
      <w:r w:rsidRPr="00D550EB">
        <w:rPr>
          <w:rFonts w:ascii="Arial" w:hAnsi="Arial" w:cs="Arial"/>
          <w:bCs/>
          <w:color w:val="222222"/>
          <w:sz w:val="24"/>
          <w:szCs w:val="24"/>
          <w:shd w:val="clear" w:color="auto" w:fill="FFFFFF"/>
        </w:rPr>
        <w:t xml:space="preserve"> </w:t>
      </w:r>
    </w:p>
    <w:p w:rsidR="003A2A25" w:rsidRDefault="00E13B38" w:rsidP="008B6909">
      <w:pPr>
        <w:jc w:val="both"/>
        <w:rPr>
          <w:rFonts w:ascii="Arial" w:hAnsi="Arial" w:cs="Arial"/>
          <w:bCs/>
          <w:color w:val="222222"/>
          <w:sz w:val="20"/>
          <w:szCs w:val="20"/>
          <w:shd w:val="clear" w:color="auto" w:fill="FFFFFF"/>
        </w:rPr>
      </w:pPr>
      <w:r w:rsidRPr="0040254B">
        <w:rPr>
          <w:rFonts w:ascii="Arial" w:hAnsi="Arial" w:cs="Arial"/>
          <w:bCs/>
          <w:color w:val="222222"/>
          <w:sz w:val="20"/>
          <w:szCs w:val="20"/>
          <w:shd w:val="clear" w:color="auto" w:fill="FFFFFF"/>
        </w:rPr>
        <w:t>This factsheet contains ‘public sector information published by the Health and Safety Executive and licensed under the Open Government Licence’.</w:t>
      </w:r>
    </w:p>
    <w:p w:rsidR="00441669" w:rsidRPr="008B6909" w:rsidRDefault="0033128A" w:rsidP="008B6909">
      <w:pPr>
        <w:jc w:val="both"/>
        <w:rPr>
          <w:rFonts w:ascii="Arial" w:hAnsi="Arial" w:cs="Arial"/>
          <w:bCs/>
          <w:color w:val="222222"/>
          <w:sz w:val="20"/>
          <w:szCs w:val="20"/>
          <w:shd w:val="clear" w:color="auto" w:fill="FFFFFF"/>
        </w:rPr>
      </w:pPr>
      <w:bookmarkStart w:id="0" w:name="_GoBack"/>
      <w:bookmarkEnd w:id="0"/>
      <w:r>
        <w:rPr>
          <w:rFonts w:ascii="Arial" w:hAnsi="Arial" w:cs="Arial"/>
          <w:bCs/>
          <w:color w:val="222222"/>
          <w:sz w:val="20"/>
          <w:szCs w:val="20"/>
          <w:shd w:val="clear" w:color="auto" w:fill="FFFFFF"/>
        </w:rPr>
        <w:t xml:space="preserve">November </w:t>
      </w:r>
      <w:r w:rsidR="00441669">
        <w:rPr>
          <w:rFonts w:ascii="Arial" w:hAnsi="Arial" w:cs="Arial"/>
          <w:bCs/>
          <w:color w:val="222222"/>
          <w:sz w:val="20"/>
          <w:szCs w:val="20"/>
          <w:shd w:val="clear" w:color="auto" w:fill="FFFFFF"/>
        </w:rPr>
        <w:t>2018</w:t>
      </w:r>
    </w:p>
    <w:sectPr w:rsidR="00441669" w:rsidRPr="008B6909" w:rsidSect="008B69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708" w:rsidRDefault="00DE4708" w:rsidP="009E5BFA">
      <w:pPr>
        <w:spacing w:after="0" w:line="240" w:lineRule="auto"/>
      </w:pPr>
      <w:r>
        <w:separator/>
      </w:r>
    </w:p>
  </w:endnote>
  <w:endnote w:type="continuationSeparator" w:id="0">
    <w:p w:rsidR="00DE4708" w:rsidRDefault="00DE4708" w:rsidP="009E5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575466"/>
      <w:docPartObj>
        <w:docPartGallery w:val="Page Numbers (Bottom of Page)"/>
        <w:docPartUnique/>
      </w:docPartObj>
    </w:sdtPr>
    <w:sdtEndPr>
      <w:rPr>
        <w:noProof/>
      </w:rPr>
    </w:sdtEndPr>
    <w:sdtContent>
      <w:p w:rsidR="00A7742B" w:rsidRDefault="00F03BF6">
        <w:pPr>
          <w:pStyle w:val="Footer"/>
          <w:jc w:val="right"/>
        </w:pPr>
        <w:r>
          <w:fldChar w:fldCharType="begin"/>
        </w:r>
        <w:r w:rsidR="00A7742B">
          <w:instrText xml:space="preserve"> PAGE   \* MERGEFORMAT </w:instrText>
        </w:r>
        <w:r>
          <w:fldChar w:fldCharType="separate"/>
        </w:r>
        <w:r w:rsidR="00400452">
          <w:rPr>
            <w:noProof/>
          </w:rPr>
          <w:t>2</w:t>
        </w:r>
        <w:r>
          <w:rPr>
            <w:noProof/>
          </w:rPr>
          <w:fldChar w:fldCharType="end"/>
        </w:r>
      </w:p>
    </w:sdtContent>
  </w:sdt>
  <w:p w:rsidR="00A7742B" w:rsidRDefault="00A77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708" w:rsidRDefault="00DE4708" w:rsidP="009E5BFA">
      <w:pPr>
        <w:spacing w:after="0" w:line="240" w:lineRule="auto"/>
      </w:pPr>
      <w:r>
        <w:separator/>
      </w:r>
    </w:p>
  </w:footnote>
  <w:footnote w:type="continuationSeparator" w:id="0">
    <w:p w:rsidR="00DE4708" w:rsidRDefault="00DE4708" w:rsidP="009E5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BFA" w:rsidRDefault="00F03BF6">
    <w:pPr>
      <w:pStyle w:val="Header"/>
    </w:pPr>
    <w:r w:rsidRPr="00F03BF6">
      <w:rPr>
        <w:rFonts w:ascii="Arial" w:hAnsi="Arial" w:cs="Arial"/>
        <w:b/>
        <w:noProof/>
        <w:sz w:val="24"/>
        <w:szCs w:val="24"/>
        <w:lang w:eastAsia="en-GB"/>
      </w:rPr>
      <w:pict>
        <v:shapetype id="_x0000_t202" coordsize="21600,21600" o:spt="202" path="m,l,21600r21600,l21600,xe">
          <v:stroke joinstyle="miter"/>
          <v:path gradientshapeok="t" o:connecttype="rect"/>
        </v:shapetype>
        <v:shape id="Text Box 2" o:spid="_x0000_s10241" type="#_x0000_t202" style="position:absolute;margin-left:93pt;margin-top:14.85pt;width:359.25pt;height:22.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">
          <v:textbox>
            <w:txbxContent>
              <w:p w:rsidR="009E5BFA" w:rsidRPr="004D7C53" w:rsidRDefault="00B553F6" w:rsidP="009E5BFA">
                <w:pPr>
                  <w:shd w:val="clear" w:color="auto" w:fill="B8CCE4" w:themeFill="accent1" w:themeFillTint="66"/>
                  <w:jc w:val="center"/>
                  <w:rPr>
                    <w:rFonts w:ascii="Arial" w:hAnsi="Arial" w:cs="Arial"/>
                    <w:b/>
                    <w:sz w:val="28"/>
                    <w:szCs w:val="28"/>
                  </w:rPr>
                </w:pPr>
                <w:r>
                  <w:rPr>
                    <w:rFonts w:ascii="Arial" w:hAnsi="Arial" w:cs="Arial"/>
                    <w:b/>
                    <w:sz w:val="28"/>
                    <w:szCs w:val="28"/>
                  </w:rPr>
                  <w:t>Gas Safety</w:t>
                </w:r>
              </w:p>
            </w:txbxContent>
          </v:textbox>
          <w10:wrap type="square" anchorx="margin"/>
        </v:shape>
      </w:pict>
    </w:r>
    <w:r w:rsidR="008B6909">
      <w:rPr>
        <w:rFonts w:ascii="Arial" w:hAnsi="Arial" w:cs="Arial"/>
        <w:noProof/>
        <w:lang w:eastAsia="en-GB"/>
      </w:rPr>
      <w:drawing>
        <wp:inline distT="0" distB="0" distL="0" distR="0">
          <wp:extent cx="985959" cy="6762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5468" cy="6896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6AAB"/>
    <w:multiLevelType w:val="hybridMultilevel"/>
    <w:tmpl w:val="C1E6134C"/>
    <w:lvl w:ilvl="0" w:tplc="FACC15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F5F69"/>
    <w:multiLevelType w:val="hybridMultilevel"/>
    <w:tmpl w:val="1B40C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C3390F"/>
    <w:multiLevelType w:val="hybridMultilevel"/>
    <w:tmpl w:val="72C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893747"/>
    <w:multiLevelType w:val="hybridMultilevel"/>
    <w:tmpl w:val="7ECA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FE6102"/>
    <w:multiLevelType w:val="hybridMultilevel"/>
    <w:tmpl w:val="AAB2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rsids>
    <w:rsidRoot w:val="006E5FCA"/>
    <w:rsid w:val="00032B6A"/>
    <w:rsid w:val="0005408C"/>
    <w:rsid w:val="00202C64"/>
    <w:rsid w:val="0033128A"/>
    <w:rsid w:val="00381015"/>
    <w:rsid w:val="003A2A25"/>
    <w:rsid w:val="00400452"/>
    <w:rsid w:val="0040254B"/>
    <w:rsid w:val="00437078"/>
    <w:rsid w:val="00441669"/>
    <w:rsid w:val="0045436F"/>
    <w:rsid w:val="0047169C"/>
    <w:rsid w:val="005108FA"/>
    <w:rsid w:val="00566ADD"/>
    <w:rsid w:val="005876D2"/>
    <w:rsid w:val="00603FD9"/>
    <w:rsid w:val="006307CB"/>
    <w:rsid w:val="00685619"/>
    <w:rsid w:val="006E2C6C"/>
    <w:rsid w:val="006E5FCA"/>
    <w:rsid w:val="007A6A4F"/>
    <w:rsid w:val="00821C10"/>
    <w:rsid w:val="00831D03"/>
    <w:rsid w:val="00886A17"/>
    <w:rsid w:val="008B6909"/>
    <w:rsid w:val="008C47F7"/>
    <w:rsid w:val="00927DF8"/>
    <w:rsid w:val="00937822"/>
    <w:rsid w:val="00986726"/>
    <w:rsid w:val="009E5BFA"/>
    <w:rsid w:val="00A331EC"/>
    <w:rsid w:val="00A401BD"/>
    <w:rsid w:val="00A7742B"/>
    <w:rsid w:val="00AA679D"/>
    <w:rsid w:val="00AD7917"/>
    <w:rsid w:val="00B553F6"/>
    <w:rsid w:val="00B944E2"/>
    <w:rsid w:val="00BE7564"/>
    <w:rsid w:val="00CE7FC9"/>
    <w:rsid w:val="00CF43C9"/>
    <w:rsid w:val="00D550EB"/>
    <w:rsid w:val="00D91968"/>
    <w:rsid w:val="00DE4708"/>
    <w:rsid w:val="00E06062"/>
    <w:rsid w:val="00E13B38"/>
    <w:rsid w:val="00E427D4"/>
    <w:rsid w:val="00E65EE0"/>
    <w:rsid w:val="00F03BF6"/>
    <w:rsid w:val="00F33FE5"/>
    <w:rsid w:val="00FC73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64"/>
    <w:pPr>
      <w:ind w:left="720"/>
      <w:contextualSpacing/>
    </w:pPr>
  </w:style>
  <w:style w:type="character" w:styleId="Hyperlink">
    <w:name w:val="Hyperlink"/>
    <w:basedOn w:val="DefaultParagraphFont"/>
    <w:uiPriority w:val="99"/>
    <w:unhideWhenUsed/>
    <w:rsid w:val="00AA679D"/>
    <w:rPr>
      <w:color w:val="0000FF" w:themeColor="hyperlink"/>
      <w:u w:val="single"/>
    </w:rPr>
  </w:style>
  <w:style w:type="character" w:styleId="FollowedHyperlink">
    <w:name w:val="FollowedHyperlink"/>
    <w:basedOn w:val="DefaultParagraphFont"/>
    <w:uiPriority w:val="99"/>
    <w:semiHidden/>
    <w:unhideWhenUsed/>
    <w:rsid w:val="00E13B38"/>
    <w:rPr>
      <w:color w:val="800080" w:themeColor="followedHyperlink"/>
      <w:u w:val="single"/>
    </w:rPr>
  </w:style>
  <w:style w:type="paragraph" w:styleId="Header">
    <w:name w:val="header"/>
    <w:basedOn w:val="Normal"/>
    <w:link w:val="HeaderChar"/>
    <w:uiPriority w:val="99"/>
    <w:unhideWhenUsed/>
    <w:rsid w:val="009E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FA"/>
  </w:style>
  <w:style w:type="paragraph" w:styleId="Footer">
    <w:name w:val="footer"/>
    <w:basedOn w:val="Normal"/>
    <w:link w:val="FooterChar"/>
    <w:uiPriority w:val="99"/>
    <w:unhideWhenUsed/>
    <w:rsid w:val="009E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FA"/>
  </w:style>
  <w:style w:type="paragraph" w:styleId="BalloonText">
    <w:name w:val="Balloon Text"/>
    <w:basedOn w:val="Normal"/>
    <w:link w:val="BalloonTextChar"/>
    <w:uiPriority w:val="99"/>
    <w:semiHidden/>
    <w:unhideWhenUsed/>
    <w:rsid w:val="009E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BFA"/>
    <w:rPr>
      <w:rFonts w:ascii="Tahoma" w:hAnsi="Tahoma" w:cs="Tahoma"/>
      <w:sz w:val="16"/>
      <w:szCs w:val="16"/>
    </w:rPr>
  </w:style>
  <w:style w:type="character" w:styleId="CommentReference">
    <w:name w:val="annotation reference"/>
    <w:basedOn w:val="DefaultParagraphFont"/>
    <w:uiPriority w:val="99"/>
    <w:semiHidden/>
    <w:unhideWhenUsed/>
    <w:rsid w:val="00831D03"/>
    <w:rPr>
      <w:sz w:val="16"/>
      <w:szCs w:val="16"/>
    </w:rPr>
  </w:style>
  <w:style w:type="paragraph" w:styleId="CommentText">
    <w:name w:val="annotation text"/>
    <w:basedOn w:val="Normal"/>
    <w:link w:val="CommentTextChar"/>
    <w:uiPriority w:val="99"/>
    <w:semiHidden/>
    <w:unhideWhenUsed/>
    <w:rsid w:val="00831D03"/>
    <w:pPr>
      <w:spacing w:line="240" w:lineRule="auto"/>
    </w:pPr>
    <w:rPr>
      <w:sz w:val="20"/>
      <w:szCs w:val="20"/>
    </w:rPr>
  </w:style>
  <w:style w:type="character" w:customStyle="1" w:styleId="CommentTextChar">
    <w:name w:val="Comment Text Char"/>
    <w:basedOn w:val="DefaultParagraphFont"/>
    <w:link w:val="CommentText"/>
    <w:uiPriority w:val="99"/>
    <w:semiHidden/>
    <w:rsid w:val="00831D03"/>
    <w:rPr>
      <w:sz w:val="20"/>
      <w:szCs w:val="20"/>
    </w:rPr>
  </w:style>
  <w:style w:type="paragraph" w:styleId="CommentSubject">
    <w:name w:val="annotation subject"/>
    <w:basedOn w:val="CommentText"/>
    <w:next w:val="CommentText"/>
    <w:link w:val="CommentSubjectChar"/>
    <w:uiPriority w:val="99"/>
    <w:semiHidden/>
    <w:unhideWhenUsed/>
    <w:rsid w:val="00831D03"/>
    <w:rPr>
      <w:b/>
      <w:bCs/>
    </w:rPr>
  </w:style>
  <w:style w:type="character" w:customStyle="1" w:styleId="CommentSubjectChar">
    <w:name w:val="Comment Subject Char"/>
    <w:basedOn w:val="CommentTextChar"/>
    <w:link w:val="CommentSubject"/>
    <w:uiPriority w:val="99"/>
    <w:semiHidden/>
    <w:rsid w:val="00831D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64"/>
    <w:pPr>
      <w:ind w:left="720"/>
      <w:contextualSpacing/>
    </w:pPr>
  </w:style>
  <w:style w:type="character" w:styleId="Hyperlink">
    <w:name w:val="Hyperlink"/>
    <w:basedOn w:val="DefaultParagraphFont"/>
    <w:uiPriority w:val="99"/>
    <w:unhideWhenUsed/>
    <w:rsid w:val="00AA679D"/>
    <w:rPr>
      <w:color w:val="0000FF" w:themeColor="hyperlink"/>
      <w:u w:val="single"/>
    </w:rPr>
  </w:style>
  <w:style w:type="character" w:styleId="FollowedHyperlink">
    <w:name w:val="FollowedHyperlink"/>
    <w:basedOn w:val="DefaultParagraphFont"/>
    <w:uiPriority w:val="99"/>
    <w:semiHidden/>
    <w:unhideWhenUsed/>
    <w:rsid w:val="00E13B38"/>
    <w:rPr>
      <w:color w:val="800080" w:themeColor="followedHyperlink"/>
      <w:u w:val="single"/>
    </w:rPr>
  </w:style>
  <w:style w:type="paragraph" w:styleId="Header">
    <w:name w:val="header"/>
    <w:basedOn w:val="Normal"/>
    <w:link w:val="HeaderChar"/>
    <w:uiPriority w:val="99"/>
    <w:unhideWhenUsed/>
    <w:rsid w:val="009E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BFA"/>
  </w:style>
  <w:style w:type="paragraph" w:styleId="Footer">
    <w:name w:val="footer"/>
    <w:basedOn w:val="Normal"/>
    <w:link w:val="FooterChar"/>
    <w:uiPriority w:val="99"/>
    <w:unhideWhenUsed/>
    <w:rsid w:val="009E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BFA"/>
  </w:style>
  <w:style w:type="paragraph" w:styleId="BalloonText">
    <w:name w:val="Balloon Text"/>
    <w:basedOn w:val="Normal"/>
    <w:link w:val="BalloonTextChar"/>
    <w:uiPriority w:val="99"/>
    <w:semiHidden/>
    <w:unhideWhenUsed/>
    <w:rsid w:val="009E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B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Graves</dc:creator>
  <cp:lastModifiedBy>Phil Wilks</cp:lastModifiedBy>
  <cp:revision>2</cp:revision>
  <dcterms:created xsi:type="dcterms:W3CDTF">2018-11-14T15:07:00Z</dcterms:created>
  <dcterms:modified xsi:type="dcterms:W3CDTF">2018-11-14T15:07:00Z</dcterms:modified>
</cp:coreProperties>
</file>